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4"/>
          <w:szCs w:val="24"/>
        </w:rPr>
      </w:pPr>
      <w:r w:rsidRPr="00C93A7F">
        <w:rPr>
          <w:rFonts w:ascii="DejaVu Serif" w:eastAsia="Times New Roman" w:hAnsi="DejaVu Serif" w:cs="Times New Roman"/>
          <w:sz w:val="24"/>
          <w:szCs w:val="24"/>
        </w:rPr>
        <w:t>Российская Федерация</w:t>
      </w:r>
    </w:p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4"/>
          <w:szCs w:val="24"/>
        </w:rPr>
      </w:pPr>
      <w:r w:rsidRPr="00C93A7F">
        <w:rPr>
          <w:rFonts w:ascii="DejaVu Serif" w:eastAsia="Times New Roman" w:hAnsi="DejaVu Serif" w:cs="Times New Roman"/>
          <w:sz w:val="24"/>
          <w:szCs w:val="24"/>
        </w:rPr>
        <w:t xml:space="preserve">Администрация </w:t>
      </w:r>
      <w:proofErr w:type="spellStart"/>
      <w:r w:rsidRPr="00C93A7F">
        <w:rPr>
          <w:rFonts w:ascii="DejaVu Serif" w:eastAsia="Times New Roman" w:hAnsi="DejaVu Serif" w:cs="Times New Roman"/>
          <w:sz w:val="24"/>
          <w:szCs w:val="24"/>
        </w:rPr>
        <w:t>Лычакского</w:t>
      </w:r>
      <w:proofErr w:type="spellEnd"/>
      <w:r w:rsidRPr="00C93A7F">
        <w:rPr>
          <w:rFonts w:ascii="DejaVu Serif" w:eastAsia="Times New Roman" w:hAnsi="DejaVu Serif" w:cs="Times New Roman"/>
          <w:sz w:val="24"/>
          <w:szCs w:val="24"/>
        </w:rPr>
        <w:t xml:space="preserve"> сельского поселения</w:t>
      </w:r>
    </w:p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4"/>
          <w:szCs w:val="24"/>
        </w:rPr>
      </w:pPr>
      <w:proofErr w:type="spellStart"/>
      <w:r w:rsidRPr="00C93A7F">
        <w:rPr>
          <w:rFonts w:ascii="DejaVu Serif" w:eastAsia="Times New Roman" w:hAnsi="DejaVu Serif" w:cs="Times New Roman"/>
          <w:sz w:val="24"/>
          <w:szCs w:val="24"/>
        </w:rPr>
        <w:t>Фроловского</w:t>
      </w:r>
      <w:proofErr w:type="spellEnd"/>
      <w:r w:rsidRPr="00C93A7F">
        <w:rPr>
          <w:rFonts w:ascii="DejaVu Serif" w:eastAsia="Times New Roman" w:hAnsi="DejaVu Serif" w:cs="Times New Roman"/>
          <w:sz w:val="24"/>
          <w:szCs w:val="24"/>
        </w:rPr>
        <w:t xml:space="preserve"> муниципального  района</w:t>
      </w:r>
    </w:p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4"/>
          <w:szCs w:val="24"/>
        </w:rPr>
      </w:pPr>
      <w:r w:rsidRPr="00C93A7F">
        <w:rPr>
          <w:rFonts w:ascii="DejaVu Serif" w:eastAsia="Times New Roman" w:hAnsi="DejaVu Serif" w:cs="Times New Roman"/>
          <w:sz w:val="24"/>
          <w:szCs w:val="24"/>
        </w:rPr>
        <w:t>Волгоградской области</w:t>
      </w:r>
    </w:p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4"/>
          <w:szCs w:val="24"/>
        </w:rPr>
      </w:pPr>
    </w:p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4"/>
          <w:szCs w:val="24"/>
        </w:rPr>
      </w:pPr>
    </w:p>
    <w:p w:rsidR="0013534A" w:rsidRPr="00C93A7F" w:rsidRDefault="0013534A" w:rsidP="0013534A">
      <w:pPr>
        <w:spacing w:after="0"/>
        <w:jc w:val="center"/>
        <w:rPr>
          <w:rFonts w:ascii="DejaVu Serif" w:eastAsia="Times New Roman" w:hAnsi="DejaVu Serif" w:cs="Times New Roman"/>
          <w:sz w:val="28"/>
          <w:szCs w:val="28"/>
        </w:rPr>
      </w:pPr>
      <w:r w:rsidRPr="00C93A7F">
        <w:rPr>
          <w:rFonts w:ascii="DejaVu Serif" w:eastAsia="Times New Roman" w:hAnsi="DejaVu Serif" w:cs="Times New Roman"/>
          <w:sz w:val="28"/>
          <w:szCs w:val="28"/>
        </w:rPr>
        <w:t>ПОСТАНОВЛЕНИЕ</w:t>
      </w:r>
    </w:p>
    <w:p w:rsidR="00CF5780" w:rsidRPr="00C93A7F" w:rsidRDefault="00CF5780" w:rsidP="0013534A">
      <w:pPr>
        <w:jc w:val="center"/>
        <w:rPr>
          <w:rFonts w:ascii="DejaVu Serif" w:hAnsi="DejaVu Serif" w:cs="Times New Roman"/>
        </w:rPr>
      </w:pPr>
    </w:p>
    <w:p w:rsidR="0013534A" w:rsidRPr="00C93A7F" w:rsidRDefault="0013534A" w:rsidP="0013534A">
      <w:pPr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>От «_</w:t>
      </w:r>
      <w:r w:rsidR="00B36CED">
        <w:rPr>
          <w:rFonts w:ascii="DejaVu Serif" w:hAnsi="DejaVu Serif" w:cs="Times New Roman"/>
          <w:sz w:val="24"/>
          <w:szCs w:val="24"/>
          <w:u w:val="single"/>
        </w:rPr>
        <w:t>21</w:t>
      </w:r>
      <w:r w:rsidRPr="00C93A7F">
        <w:rPr>
          <w:rFonts w:ascii="DejaVu Serif" w:hAnsi="DejaVu Serif" w:cs="Times New Roman"/>
          <w:sz w:val="24"/>
          <w:szCs w:val="24"/>
        </w:rPr>
        <w:t xml:space="preserve">» апреля 2016 г.                                                            </w:t>
      </w:r>
      <w:r w:rsidR="00B36CED">
        <w:rPr>
          <w:rFonts w:ascii="DejaVu Serif" w:hAnsi="DejaVu Serif" w:cs="Times New Roman"/>
          <w:sz w:val="24"/>
          <w:szCs w:val="24"/>
        </w:rPr>
        <w:t xml:space="preserve">                               </w:t>
      </w:r>
      <w:r w:rsidRPr="00C93A7F">
        <w:rPr>
          <w:rFonts w:ascii="DejaVu Serif" w:hAnsi="DejaVu Serif" w:cs="Times New Roman"/>
          <w:sz w:val="24"/>
          <w:szCs w:val="24"/>
        </w:rPr>
        <w:t>№_</w:t>
      </w:r>
      <w:r w:rsidR="00B36CED" w:rsidRPr="00B36CED">
        <w:rPr>
          <w:rFonts w:ascii="DejaVu Serif" w:hAnsi="DejaVu Serif" w:cs="Times New Roman"/>
          <w:sz w:val="24"/>
          <w:szCs w:val="24"/>
          <w:u w:val="single"/>
        </w:rPr>
        <w:t>18</w:t>
      </w:r>
      <w:r w:rsidRPr="00C93A7F">
        <w:rPr>
          <w:rFonts w:ascii="DejaVu Serif" w:hAnsi="DejaVu Serif" w:cs="Times New Roman"/>
          <w:sz w:val="24"/>
          <w:szCs w:val="24"/>
        </w:rPr>
        <w:t>__</w:t>
      </w:r>
    </w:p>
    <w:p w:rsidR="0013534A" w:rsidRPr="00C93A7F" w:rsidRDefault="0013534A" w:rsidP="007A2144">
      <w:p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>О предоставлении в собственность</w:t>
      </w:r>
    </w:p>
    <w:p w:rsidR="0013534A" w:rsidRPr="00C93A7F" w:rsidRDefault="0013534A" w:rsidP="007A2144">
      <w:p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>бесплатно земельного участка</w:t>
      </w:r>
    </w:p>
    <w:p w:rsidR="0013534A" w:rsidRPr="00C93A7F" w:rsidRDefault="0013534A" w:rsidP="007A2144">
      <w:p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 xml:space="preserve">в  п. </w:t>
      </w:r>
      <w:proofErr w:type="spellStart"/>
      <w:r w:rsidRPr="00C93A7F">
        <w:rPr>
          <w:rFonts w:ascii="DejaVu Serif" w:hAnsi="DejaVu Serif" w:cs="Times New Roman"/>
          <w:sz w:val="24"/>
          <w:szCs w:val="24"/>
        </w:rPr>
        <w:t>Лычак</w:t>
      </w:r>
      <w:proofErr w:type="spellEnd"/>
    </w:p>
    <w:p w:rsidR="007A2144" w:rsidRPr="00C93A7F" w:rsidRDefault="007A2144" w:rsidP="007A2144">
      <w:pPr>
        <w:spacing w:line="240" w:lineRule="atLeast"/>
        <w:rPr>
          <w:rFonts w:ascii="DejaVu Serif" w:hAnsi="DejaVu Serif" w:cs="Times New Roman"/>
          <w:sz w:val="24"/>
          <w:szCs w:val="24"/>
        </w:rPr>
      </w:pPr>
    </w:p>
    <w:p w:rsidR="007A2144" w:rsidRPr="00C93A7F" w:rsidRDefault="007A2144" w:rsidP="007A2144">
      <w:p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 xml:space="preserve">            Рассмотрев  заявление Бектемировой Т.А. на основании закона Волгоградской области от 14 июля 2015 г. N 123-ОД «О предоставлении земельных участков</w:t>
      </w:r>
      <w:r w:rsidR="00522046">
        <w:rPr>
          <w:rFonts w:ascii="DejaVu Serif" w:hAnsi="DejaVu Serif" w:cs="Times New Roman"/>
          <w:sz w:val="24"/>
          <w:szCs w:val="24"/>
        </w:rPr>
        <w:t xml:space="preserve"> бесплатно</w:t>
      </w:r>
      <w:r w:rsidRPr="00C93A7F">
        <w:rPr>
          <w:rFonts w:ascii="DejaVu Serif" w:hAnsi="DejaVu Serif" w:cs="Times New Roman"/>
          <w:sz w:val="24"/>
          <w:szCs w:val="24"/>
        </w:rPr>
        <w:t>, находящихся в государственной или муниципальной собственности, в собственность граждан</w:t>
      </w:r>
      <w:r w:rsidR="00522046">
        <w:rPr>
          <w:rFonts w:ascii="DejaVu Serif" w:hAnsi="DejaVu Serif" w:cs="Times New Roman"/>
          <w:sz w:val="24"/>
          <w:szCs w:val="24"/>
        </w:rPr>
        <w:t>, являющимся родителями ребенка-инвалида и проживающими с ним совместно».</w:t>
      </w:r>
    </w:p>
    <w:p w:rsidR="007A2144" w:rsidRPr="00C93A7F" w:rsidRDefault="007A2144" w:rsidP="007A2144">
      <w:p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 xml:space="preserve">           Постановляю:</w:t>
      </w:r>
    </w:p>
    <w:p w:rsidR="007A2144" w:rsidRPr="00C93A7F" w:rsidRDefault="007A2144" w:rsidP="007A2144">
      <w:pPr>
        <w:pStyle w:val="a3"/>
        <w:numPr>
          <w:ilvl w:val="0"/>
          <w:numId w:val="1"/>
        </w:num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 xml:space="preserve">Предоставить в собственность Бектемировой Татьяне Александровне бесплатно земельный участок площадью 1000 м2 с кадастровым номером </w:t>
      </w:r>
      <w:r w:rsidR="00CF2359" w:rsidRPr="00C93A7F">
        <w:rPr>
          <w:rFonts w:ascii="DejaVu Serif" w:hAnsi="DejaVu Serif" w:cs="Times New Roman"/>
          <w:sz w:val="24"/>
          <w:szCs w:val="24"/>
        </w:rPr>
        <w:t>34:32:090005:69</w:t>
      </w:r>
      <w:r w:rsidR="00CF2359" w:rsidRPr="00B36CED">
        <w:rPr>
          <w:rFonts w:ascii="DejaVu Serif" w:hAnsi="DejaVu Serif" w:cs="Times New Roman"/>
          <w:sz w:val="24"/>
          <w:szCs w:val="24"/>
        </w:rPr>
        <w:t>1</w:t>
      </w:r>
      <w:r w:rsidR="00CF2359" w:rsidRPr="00C93A7F">
        <w:rPr>
          <w:rFonts w:ascii="DejaVu Serif" w:hAnsi="DejaVu Serif" w:cs="Times New Roman"/>
          <w:sz w:val="24"/>
          <w:szCs w:val="24"/>
        </w:rPr>
        <w:t xml:space="preserve"> (земли населенных пунктов)</w:t>
      </w:r>
      <w:proofErr w:type="gramStart"/>
      <w:r w:rsidR="00CF2359" w:rsidRPr="00C93A7F">
        <w:rPr>
          <w:rFonts w:ascii="DejaVu Serif" w:hAnsi="DejaVu Serif" w:cs="Times New Roman"/>
          <w:sz w:val="24"/>
          <w:szCs w:val="24"/>
        </w:rPr>
        <w:t>,р</w:t>
      </w:r>
      <w:proofErr w:type="gramEnd"/>
      <w:r w:rsidR="00CF2359" w:rsidRPr="00C93A7F">
        <w:rPr>
          <w:rFonts w:ascii="DejaVu Serif" w:hAnsi="DejaVu Serif" w:cs="Times New Roman"/>
          <w:sz w:val="24"/>
          <w:szCs w:val="24"/>
        </w:rPr>
        <w:t xml:space="preserve">асположенный по адресу: Волгоградская область, </w:t>
      </w:r>
      <w:proofErr w:type="spellStart"/>
      <w:r w:rsidR="00CF2359" w:rsidRPr="00C93A7F">
        <w:rPr>
          <w:rFonts w:ascii="DejaVu Serif" w:hAnsi="DejaVu Serif" w:cs="Times New Roman"/>
          <w:sz w:val="24"/>
          <w:szCs w:val="24"/>
        </w:rPr>
        <w:t>Фроловский</w:t>
      </w:r>
      <w:proofErr w:type="spellEnd"/>
      <w:r w:rsidR="00CF2359" w:rsidRPr="00C93A7F">
        <w:rPr>
          <w:rFonts w:ascii="DejaVu Serif" w:hAnsi="DejaVu Serif" w:cs="Times New Roman"/>
          <w:sz w:val="24"/>
          <w:szCs w:val="24"/>
        </w:rPr>
        <w:t xml:space="preserve"> район, п. </w:t>
      </w:r>
      <w:proofErr w:type="spellStart"/>
      <w:r w:rsidR="00CF2359" w:rsidRPr="00C93A7F">
        <w:rPr>
          <w:rFonts w:ascii="DejaVu Serif" w:hAnsi="DejaVu Serif" w:cs="Times New Roman"/>
          <w:sz w:val="24"/>
          <w:szCs w:val="24"/>
        </w:rPr>
        <w:t>Лычак</w:t>
      </w:r>
      <w:proofErr w:type="spellEnd"/>
      <w:r w:rsidR="00CF2359" w:rsidRPr="00C93A7F">
        <w:rPr>
          <w:rFonts w:ascii="DejaVu Serif" w:hAnsi="DejaVu Serif" w:cs="Times New Roman"/>
          <w:sz w:val="24"/>
          <w:szCs w:val="24"/>
        </w:rPr>
        <w:t>, 40</w:t>
      </w:r>
      <w:r w:rsidR="00CF2359" w:rsidRPr="00B36CED">
        <w:rPr>
          <w:rFonts w:ascii="DejaVu Serif" w:hAnsi="DejaVu Serif" w:cs="Times New Roman"/>
          <w:sz w:val="24"/>
          <w:szCs w:val="24"/>
        </w:rPr>
        <w:t>3</w:t>
      </w:r>
      <w:r w:rsidR="004B78C4" w:rsidRPr="00C93A7F">
        <w:rPr>
          <w:rFonts w:ascii="DejaVu Serif" w:hAnsi="DejaVu Serif" w:cs="Times New Roman"/>
          <w:sz w:val="24"/>
          <w:szCs w:val="24"/>
        </w:rPr>
        <w:t>, для индивидуального жилищного строительства</w:t>
      </w:r>
    </w:p>
    <w:p w:rsidR="004B78C4" w:rsidRPr="00C93A7F" w:rsidRDefault="004B78C4" w:rsidP="007A2144">
      <w:pPr>
        <w:pStyle w:val="a3"/>
        <w:numPr>
          <w:ilvl w:val="0"/>
          <w:numId w:val="1"/>
        </w:numPr>
        <w:spacing w:line="240" w:lineRule="atLeast"/>
        <w:rPr>
          <w:rFonts w:ascii="DejaVu Serif" w:hAnsi="DejaVu Serif" w:cs="Times New Roman"/>
          <w:sz w:val="24"/>
          <w:szCs w:val="24"/>
        </w:rPr>
      </w:pPr>
      <w:proofErr w:type="gramStart"/>
      <w:r w:rsidRPr="00C93A7F">
        <w:rPr>
          <w:rFonts w:ascii="DejaVu Serif" w:hAnsi="DejaVu Serif" w:cs="Times New Roman"/>
          <w:sz w:val="24"/>
          <w:szCs w:val="24"/>
        </w:rPr>
        <w:t>Контроль за</w:t>
      </w:r>
      <w:proofErr w:type="gramEnd"/>
      <w:r w:rsidRPr="00C93A7F">
        <w:rPr>
          <w:rFonts w:ascii="DejaVu Serif" w:hAnsi="DejaVu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78C4" w:rsidRPr="00C93A7F" w:rsidRDefault="004B78C4" w:rsidP="004B78C4">
      <w:pPr>
        <w:spacing w:line="240" w:lineRule="atLeast"/>
        <w:rPr>
          <w:rFonts w:ascii="DejaVu Serif" w:hAnsi="DejaVu Serif" w:cs="Times New Roman"/>
          <w:sz w:val="24"/>
          <w:szCs w:val="24"/>
        </w:rPr>
      </w:pPr>
    </w:p>
    <w:p w:rsidR="004B78C4" w:rsidRPr="004B78C4" w:rsidRDefault="004B78C4" w:rsidP="004B78C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B78C4" w:rsidRPr="004B78C4" w:rsidRDefault="004B78C4" w:rsidP="004B78C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B78C4" w:rsidRPr="00C93A7F" w:rsidRDefault="004B78C4" w:rsidP="004B78C4">
      <w:pPr>
        <w:spacing w:line="240" w:lineRule="atLeast"/>
        <w:rPr>
          <w:rFonts w:ascii="DejaVu Serif" w:hAnsi="DejaVu Serif" w:cs="Times New Roman"/>
          <w:sz w:val="24"/>
          <w:szCs w:val="24"/>
        </w:rPr>
      </w:pPr>
      <w:r w:rsidRPr="00C93A7F">
        <w:rPr>
          <w:rFonts w:ascii="DejaVu Serif" w:hAnsi="DejaVu Serif" w:cs="Times New Roman"/>
          <w:sz w:val="24"/>
          <w:szCs w:val="24"/>
        </w:rPr>
        <w:t xml:space="preserve">Глава </w:t>
      </w:r>
      <w:proofErr w:type="spellStart"/>
      <w:r w:rsidRPr="00C93A7F">
        <w:rPr>
          <w:rFonts w:ascii="DejaVu Serif" w:hAnsi="DejaVu Serif" w:cs="Times New Roman"/>
          <w:sz w:val="24"/>
          <w:szCs w:val="24"/>
        </w:rPr>
        <w:t>Лычакского</w:t>
      </w:r>
      <w:proofErr w:type="spellEnd"/>
      <w:r w:rsidRPr="00C93A7F">
        <w:rPr>
          <w:rFonts w:ascii="DejaVu Serif" w:hAnsi="DejaVu Serif" w:cs="Times New Roman"/>
          <w:sz w:val="24"/>
          <w:szCs w:val="24"/>
        </w:rPr>
        <w:t xml:space="preserve"> сельского поселения           </w:t>
      </w:r>
      <w:r w:rsidR="00B36CED">
        <w:rPr>
          <w:rFonts w:ascii="DejaVu Serif" w:hAnsi="DejaVu Serif" w:cs="Times New Roman"/>
          <w:sz w:val="24"/>
          <w:szCs w:val="24"/>
        </w:rPr>
        <w:t xml:space="preserve">              </w:t>
      </w:r>
      <w:r w:rsidR="00B36CED" w:rsidRPr="00C93A7F">
        <w:rPr>
          <w:rFonts w:ascii="DejaVu Serif" w:hAnsi="DejaVu Serif" w:cs="Times New Roman"/>
          <w:sz w:val="24"/>
          <w:szCs w:val="24"/>
        </w:rPr>
        <w:t>И.А.Гребнёв</w:t>
      </w:r>
      <w:r w:rsidR="00B36CED">
        <w:rPr>
          <w:rFonts w:ascii="DejaVu Serif" w:hAnsi="DejaVu Serif" w:cs="Times New Roman"/>
          <w:sz w:val="24"/>
          <w:szCs w:val="24"/>
        </w:rPr>
        <w:t xml:space="preserve">                </w:t>
      </w:r>
    </w:p>
    <w:sectPr w:rsidR="004B78C4" w:rsidRPr="00C93A7F" w:rsidSect="00CF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erif">
    <w:panose1 w:val="02060603050605020204"/>
    <w:charset w:val="CC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349"/>
    <w:multiLevelType w:val="hybridMultilevel"/>
    <w:tmpl w:val="E3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534A"/>
    <w:rsid w:val="0013534A"/>
    <w:rsid w:val="004B78C4"/>
    <w:rsid w:val="00522046"/>
    <w:rsid w:val="007A2144"/>
    <w:rsid w:val="008C074A"/>
    <w:rsid w:val="009429B5"/>
    <w:rsid w:val="00AB182C"/>
    <w:rsid w:val="00B36CED"/>
    <w:rsid w:val="00C93A7F"/>
    <w:rsid w:val="00CF2359"/>
    <w:rsid w:val="00C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0C3A-5CE0-44A0-A086-32ADFF6E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2016-04-20T10:58:00Z</cp:lastPrinted>
  <dcterms:created xsi:type="dcterms:W3CDTF">2016-04-15T12:34:00Z</dcterms:created>
  <dcterms:modified xsi:type="dcterms:W3CDTF">2016-04-20T11:07:00Z</dcterms:modified>
</cp:coreProperties>
</file>