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ED" w:rsidRPr="005F3AED" w:rsidRDefault="005F3AED" w:rsidP="005F3AED">
      <w:pPr>
        <w:spacing w:after="0" w:line="343" w:lineRule="atLeast"/>
        <w:jc w:val="center"/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</w:pPr>
      <w:r w:rsidRPr="005F3AED"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  <w:fldChar w:fldCharType="begin"/>
      </w:r>
      <w:r w:rsidRPr="005F3AED"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  <w:instrText xml:space="preserve"> HYPERLINK "http://www.consultant.ru/document/cons_doc_LAW_83079/" </w:instrText>
      </w:r>
      <w:r w:rsidRPr="005F3AED"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  <w:fldChar w:fldCharType="separate"/>
      </w:r>
      <w:r w:rsidRPr="005F3AED">
        <w:rPr>
          <w:rFonts w:ascii="Arial" w:eastAsia="Times New Roman" w:hAnsi="Arial" w:cs="Arial"/>
          <w:b/>
          <w:bCs/>
          <w:color w:val="1F497D" w:themeColor="text2"/>
          <w:sz w:val="26"/>
          <w:lang w:eastAsia="ru-RU"/>
        </w:rPr>
        <w:t>Федеральный закон от 26.12.2008 N 294-ФЗ (ред. от 18.03.2019)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5F3AED"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  <w:fldChar w:fldCharType="end"/>
      </w:r>
    </w:p>
    <w:p w:rsidR="005F3AED" w:rsidRPr="005F3AED" w:rsidRDefault="005F3AED" w:rsidP="005F3AED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6"/>
          <w:szCs w:val="26"/>
          <w:lang w:eastAsia="ru-RU"/>
        </w:rPr>
      </w:pPr>
      <w:bookmarkStart w:id="0" w:name="dst410"/>
      <w:bookmarkEnd w:id="0"/>
      <w:r w:rsidRPr="005F3AED">
        <w:rPr>
          <w:rFonts w:ascii="Arial" w:eastAsia="Times New Roman" w:hAnsi="Arial" w:cs="Arial"/>
          <w:b/>
          <w:color w:val="333333"/>
          <w:kern w:val="36"/>
          <w:sz w:val="26"/>
          <w:lang w:eastAsia="ru-RU"/>
        </w:rPr>
        <w:t>Статья 26.2.</w:t>
      </w:r>
      <w:r w:rsidRPr="005F3AED">
        <w:rPr>
          <w:rFonts w:ascii="Arial" w:eastAsia="Times New Roman" w:hAnsi="Arial" w:cs="Arial"/>
          <w:color w:val="333333"/>
          <w:kern w:val="36"/>
          <w:sz w:val="26"/>
          <w:lang w:eastAsia="ru-RU"/>
        </w:rPr>
        <w:t xml:space="preserve">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5F3AED" w:rsidRPr="005F3AED" w:rsidRDefault="005F3AED" w:rsidP="005F3AED">
      <w:pPr>
        <w:shd w:val="clear" w:color="auto" w:fill="F4F3F8"/>
        <w:spacing w:after="96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(</w:t>
      </w:r>
      <w:proofErr w:type="gramStart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введена</w:t>
      </w:r>
      <w:proofErr w:type="gramEnd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Федеральным </w:t>
      </w:r>
      <w:hyperlink r:id="rId4" w:anchor="dst100012" w:history="1">
        <w:r w:rsidRPr="005F3AED">
          <w:rPr>
            <w:rFonts w:ascii="Arial" w:eastAsia="Times New Roman" w:hAnsi="Arial" w:cs="Arial"/>
            <w:color w:val="666699"/>
            <w:sz w:val="26"/>
            <w:lang w:eastAsia="ru-RU"/>
          </w:rPr>
          <w:t>законом</w:t>
        </w:r>
      </w:hyperlink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от 25.12.2018 N 480-ФЗ)</w:t>
      </w:r>
    </w:p>
    <w:p w:rsidR="005F3AED" w:rsidRPr="005F3AED" w:rsidRDefault="005F3AED" w:rsidP="005F3AE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F3AED">
        <w:rPr>
          <w:rFonts w:ascii="Arial" w:eastAsia="Times New Roman" w:hAnsi="Arial" w:cs="Arial"/>
          <w:color w:val="333333"/>
          <w:sz w:val="26"/>
          <w:lang w:eastAsia="ru-RU"/>
        </w:rPr>
        <w:t> </w:t>
      </w:r>
    </w:p>
    <w:p w:rsidR="005F3AED" w:rsidRPr="005F3AED" w:rsidRDefault="005F3AED" w:rsidP="005F3AE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1" w:name="dst411"/>
      <w:bookmarkEnd w:id="1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1. </w:t>
      </w:r>
      <w:proofErr w:type="gramStart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5" w:anchor="dst100019" w:history="1">
        <w:r w:rsidRPr="005F3AED">
          <w:rPr>
            <w:rFonts w:ascii="Arial" w:eastAsia="Times New Roman" w:hAnsi="Arial" w:cs="Arial"/>
            <w:color w:val="666699"/>
            <w:sz w:val="26"/>
            <w:lang w:eastAsia="ru-RU"/>
          </w:rPr>
          <w:t>статьей 4</w:t>
        </w:r>
      </w:hyperlink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за исключением:</w:t>
      </w:r>
    </w:p>
    <w:p w:rsidR="005F3AED" w:rsidRPr="005F3AED" w:rsidRDefault="005F3AED" w:rsidP="005F3AE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2" w:name="dst412"/>
      <w:bookmarkEnd w:id="2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5F3AED" w:rsidRPr="005F3AED" w:rsidRDefault="005F3AED" w:rsidP="005F3AE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3" w:name="dst413"/>
      <w:bookmarkEnd w:id="3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6" w:anchor="dst100008" w:history="1">
        <w:r w:rsidRPr="005F3AED">
          <w:rPr>
            <w:rFonts w:ascii="Arial" w:eastAsia="Times New Roman" w:hAnsi="Arial" w:cs="Arial"/>
            <w:color w:val="666699"/>
            <w:sz w:val="26"/>
            <w:lang w:eastAsia="ru-RU"/>
          </w:rPr>
          <w:t>перечень</w:t>
        </w:r>
      </w:hyperlink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которых устанавливается Правительством Российской Федерации в соответствии с </w:t>
      </w:r>
      <w:hyperlink r:id="rId7" w:anchor="dst100355" w:history="1">
        <w:r w:rsidRPr="005F3AED">
          <w:rPr>
            <w:rFonts w:ascii="Arial" w:eastAsia="Times New Roman" w:hAnsi="Arial" w:cs="Arial"/>
            <w:color w:val="666699"/>
            <w:sz w:val="26"/>
            <w:lang w:eastAsia="ru-RU"/>
          </w:rPr>
          <w:t>частью 9 статьи 9</w:t>
        </w:r>
      </w:hyperlink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настоящего Федерального закона;</w:t>
      </w:r>
    </w:p>
    <w:p w:rsidR="005F3AED" w:rsidRPr="005F3AED" w:rsidRDefault="005F3AED" w:rsidP="005F3AE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4" w:name="dst414"/>
      <w:bookmarkEnd w:id="4"/>
      <w:proofErr w:type="gramStart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8" w:anchor="dst0" w:history="1">
        <w:r w:rsidRPr="005F3AED">
          <w:rPr>
            <w:rFonts w:ascii="Arial" w:eastAsia="Times New Roman" w:hAnsi="Arial" w:cs="Arial"/>
            <w:color w:val="666699"/>
            <w:sz w:val="26"/>
            <w:lang w:eastAsia="ru-RU"/>
          </w:rPr>
          <w:t>Кодексом</w:t>
        </w:r>
      </w:hyperlink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9" w:anchor="dst0" w:history="1">
        <w:r w:rsidRPr="005F3AED">
          <w:rPr>
            <w:rFonts w:ascii="Arial" w:eastAsia="Times New Roman" w:hAnsi="Arial" w:cs="Arial"/>
            <w:color w:val="666699"/>
            <w:sz w:val="26"/>
            <w:lang w:eastAsia="ru-RU"/>
          </w:rPr>
          <w:t>законом</w:t>
        </w:r>
      </w:hyperlink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от 4 мая 2011 года N 99-ФЗ "О лицензировании отдельных видов деятельности", и </w:t>
      </w:r>
      <w:proofErr w:type="gramStart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 даты окончания</w:t>
      </w:r>
      <w:proofErr w:type="gramEnd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проведения проверки, по результатам которой вынесено такое </w:t>
      </w:r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0" w:anchor="dst102" w:history="1">
        <w:r w:rsidRPr="005F3AED">
          <w:rPr>
            <w:rFonts w:ascii="Arial" w:eastAsia="Times New Roman" w:hAnsi="Arial" w:cs="Arial"/>
            <w:color w:val="666699"/>
            <w:sz w:val="26"/>
            <w:lang w:eastAsia="ru-RU"/>
          </w:rPr>
          <w:t>частью 4 статьи 9</w:t>
        </w:r>
      </w:hyperlink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5F3AED" w:rsidRPr="005F3AED" w:rsidRDefault="005F3AED" w:rsidP="005F3AE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5" w:name="dst415"/>
      <w:bookmarkEnd w:id="5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5F3AED" w:rsidRPr="005F3AED" w:rsidRDefault="005F3AED" w:rsidP="005F3AE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6" w:name="dst416"/>
      <w:bookmarkEnd w:id="6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5) плановых проверок, проводимых в рамках:</w:t>
      </w:r>
    </w:p>
    <w:p w:rsidR="005F3AED" w:rsidRPr="005F3AED" w:rsidRDefault="005F3AED" w:rsidP="005F3AE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7" w:name="dst417"/>
      <w:bookmarkEnd w:id="7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5F3AED" w:rsidRPr="005F3AED" w:rsidRDefault="005F3AED" w:rsidP="005F3AE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8" w:name="dst418"/>
      <w:bookmarkEnd w:id="8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б) федерального государственного </w:t>
      </w:r>
      <w:proofErr w:type="gramStart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контроля за</w:t>
      </w:r>
      <w:proofErr w:type="gramEnd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обеспечением защиты государственной </w:t>
      </w:r>
      <w:hyperlink r:id="rId11" w:anchor="dst100003" w:history="1">
        <w:r w:rsidRPr="005F3AED">
          <w:rPr>
            <w:rFonts w:ascii="Arial" w:eastAsia="Times New Roman" w:hAnsi="Arial" w:cs="Arial"/>
            <w:color w:val="666699"/>
            <w:sz w:val="26"/>
            <w:lang w:eastAsia="ru-RU"/>
          </w:rPr>
          <w:t>тайны</w:t>
        </w:r>
      </w:hyperlink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;</w:t>
      </w:r>
    </w:p>
    <w:p w:rsidR="005F3AED" w:rsidRPr="005F3AED" w:rsidRDefault="005F3AED" w:rsidP="005F3AE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9" w:name="dst419"/>
      <w:bookmarkEnd w:id="9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hyperlink r:id="rId12" w:anchor="dst0" w:history="1">
        <w:r w:rsidRPr="005F3AED">
          <w:rPr>
            <w:rFonts w:ascii="Arial" w:eastAsia="Times New Roman" w:hAnsi="Arial" w:cs="Arial"/>
            <w:color w:val="666699"/>
            <w:sz w:val="26"/>
            <w:lang w:eastAsia="ru-RU"/>
          </w:rPr>
          <w:t>законом</w:t>
        </w:r>
      </w:hyperlink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от 30 декабря 2008 года N 307-ФЗ "Об аудиторской деятельности";</w:t>
      </w:r>
    </w:p>
    <w:p w:rsidR="005F3AED" w:rsidRPr="005F3AED" w:rsidRDefault="005F3AED" w:rsidP="005F3AE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10" w:name="dst420"/>
      <w:bookmarkEnd w:id="10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г) федерального государственного надзора в области использования атомной энергии;</w:t>
      </w:r>
    </w:p>
    <w:p w:rsidR="005F3AED" w:rsidRPr="005F3AED" w:rsidRDefault="005F3AED" w:rsidP="005F3AE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11" w:name="dst421"/>
      <w:bookmarkEnd w:id="11"/>
      <w:proofErr w:type="spellStart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</w:t>
      </w:r>
      <w:proofErr w:type="spellEnd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 федерального государственного пробирного надзора.</w:t>
      </w:r>
    </w:p>
    <w:p w:rsidR="005F3AED" w:rsidRPr="005F3AED" w:rsidRDefault="005F3AED" w:rsidP="005F3AED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12" w:name="dst422"/>
      <w:bookmarkEnd w:id="12"/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3" w:anchor="dst100252" w:history="1">
        <w:r w:rsidRPr="005F3AED">
          <w:rPr>
            <w:rFonts w:ascii="Arial" w:eastAsia="Times New Roman" w:hAnsi="Arial" w:cs="Arial"/>
            <w:color w:val="666699"/>
            <w:sz w:val="26"/>
            <w:lang w:eastAsia="ru-RU"/>
          </w:rPr>
          <w:t>частью 1 статьи 20</w:t>
        </w:r>
      </w:hyperlink>
      <w:r w:rsidRPr="005F3AE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настоящего Федерального закона.</w:t>
      </w:r>
    </w:p>
    <w:p w:rsidR="00663902" w:rsidRDefault="00663902"/>
    <w:sectPr w:rsidR="00663902" w:rsidSect="0066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3AED"/>
    <w:rsid w:val="005F3AED"/>
    <w:rsid w:val="00663902"/>
    <w:rsid w:val="00B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AED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5F3AED"/>
  </w:style>
  <w:style w:type="character" w:customStyle="1" w:styleId="nobr">
    <w:name w:val="nobr"/>
    <w:basedOn w:val="a0"/>
    <w:rsid w:val="005F3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9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905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9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8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77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7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9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3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6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8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53/" TargetMode="External"/><Relationship Id="rId13" Type="http://schemas.openxmlformats.org/officeDocument/2006/relationships/hyperlink" Target="http://www.consultant.ru/document/cons_doc_LAW_320476/29ce3cdb0d084c04ea9375c27cdce974467f10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0476/6ac3d4a7df03c77bf14636dc1f98452104b1a1d5/" TargetMode="External"/><Relationship Id="rId12" Type="http://schemas.openxmlformats.org/officeDocument/2006/relationships/hyperlink" Target="http://www.consultant.ru/document/cons_doc_LAW_29655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9666/" TargetMode="External"/><Relationship Id="rId11" Type="http://schemas.openxmlformats.org/officeDocument/2006/relationships/hyperlink" Target="http://www.consultant.ru/document/cons_doc_LAW_93980/" TargetMode="External"/><Relationship Id="rId5" Type="http://schemas.openxmlformats.org/officeDocument/2006/relationships/hyperlink" Target="http://www.consultant.ru/document/cons_doc_LAW_314832/08b3ecbcdc9a360ad1dc314150a632888670335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0476/6ac3d4a7df03c77bf14636dc1f98452104b1a1d5/" TargetMode="External"/><Relationship Id="rId4" Type="http://schemas.openxmlformats.org/officeDocument/2006/relationships/hyperlink" Target="http://www.consultant.ru/document/cons_doc_LAW_314258/3d0cac60971a511280cbba229d9b6329c07731f7/" TargetMode="External"/><Relationship Id="rId9" Type="http://schemas.openxmlformats.org/officeDocument/2006/relationships/hyperlink" Target="http://www.consultant.ru/document/cons_doc_LAW_3101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2019-04-16T12:14:00Z</dcterms:created>
  <dcterms:modified xsi:type="dcterms:W3CDTF">2019-04-16T12:15:00Z</dcterms:modified>
</cp:coreProperties>
</file>