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64" w:rsidRDefault="00CF3114" w:rsidP="00CF3114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F3114">
        <w:rPr>
          <w:rFonts w:ascii="Times New Roman" w:eastAsia="Times New Roman" w:hAnsi="Times New Roman" w:cs="Times New Roman"/>
          <w:b/>
          <w:color w:val="101010"/>
          <w:sz w:val="26"/>
          <w:szCs w:val="26"/>
          <w:shd w:val="clear" w:color="auto" w:fill="FFFFFF"/>
          <w:lang w:eastAsia="ru-RU"/>
        </w:rPr>
        <w:t>Новый МРОТ в 2023 году: увеличение с 1 января МРОТ в 2023 году составит 16 242 рубля. Соответствующий Федеральный закон подписал президент России Владимир Путин.</w:t>
      </w:r>
      <w:r w:rsidR="00972464" w:rsidRPr="0097246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72464" w:rsidRPr="0097246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</w:t>
      </w:r>
      <w:hyperlink r:id="rId4" w:history="1">
        <w:r w:rsidR="00972464" w:rsidRPr="00972464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Федеральный закон от 19 декабря 2022 г. № 522-ФЗ</w:t>
        </w:r>
      </w:hyperlink>
      <w:r w:rsidR="00972464" w:rsidRPr="0097246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).</w:t>
      </w:r>
      <w:r w:rsidR="0097246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F32DC" w:rsidRDefault="00EF32DC" w:rsidP="00364DB9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</w:pPr>
    </w:p>
    <w:p w:rsidR="00064647" w:rsidRPr="00064647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b/>
          <w:color w:val="101010"/>
          <w:sz w:val="26"/>
          <w:szCs w:val="26"/>
          <w:shd w:val="clear" w:color="auto" w:fill="FFFFFF"/>
          <w:lang w:eastAsia="ru-RU"/>
        </w:rPr>
      </w:pPr>
      <w:r w:rsidRPr="00364DB9">
        <w:rPr>
          <w:rFonts w:ascii="Times New Roman" w:eastAsia="Times New Roman" w:hAnsi="Times New Roman" w:cs="Times New Roman"/>
          <w:b/>
          <w:color w:val="101010"/>
          <w:sz w:val="26"/>
          <w:szCs w:val="26"/>
          <w:shd w:val="clear" w:color="auto" w:fill="FFFFFF"/>
          <w:lang w:eastAsia="ru-RU"/>
        </w:rPr>
        <w:t>Новый МРОТ с 1 января 2023 года</w:t>
      </w:r>
      <w:r w:rsidR="00064647" w:rsidRPr="00064647">
        <w:rPr>
          <w:rFonts w:ascii="Times New Roman" w:eastAsia="Times New Roman" w:hAnsi="Times New Roman" w:cs="Times New Roman"/>
          <w:b/>
          <w:color w:val="101010"/>
          <w:sz w:val="26"/>
          <w:szCs w:val="26"/>
          <w:shd w:val="clear" w:color="auto" w:fill="FFFFFF"/>
          <w:lang w:eastAsia="ru-RU"/>
        </w:rPr>
        <w:t>:</w:t>
      </w:r>
    </w:p>
    <w:p w:rsidR="00324FFF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</w:pP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В регионах действуют свои значения, они часто оказываются выше федерального МРОТ по одной из двух причин: В регионе действует районный коэффициент, он добавляется к федеральному МРОТ «сверху»</w:t>
      </w:r>
      <w:r w:rsidR="00324FFF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.</w:t>
      </w:r>
    </w:p>
    <w:p w:rsidR="006C39F2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</w:pP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</w:t>
      </w:r>
    </w:p>
    <w:p w:rsidR="00364DB9" w:rsidRPr="00364DB9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В регионе подписано трехстороннее соглашение между местной администрацией, профсоюзами и работодателями. Налоговых и трудовых инспекторов интересует значение </w:t>
      </w:r>
      <w:proofErr w:type="gramStart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регионального</w:t>
      </w:r>
      <w:proofErr w:type="gramEnd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МРОТ. Именно с ним контроллеры сравнивают зарплату работающих граждан. Необходимые сведения налоговики получают из Расчета по страховым взносам. За выплату зарплаты ниже МРОТ работодателю грозят штрафы по ст. 5.27 </w:t>
      </w:r>
      <w:proofErr w:type="spellStart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КоАП</w:t>
      </w:r>
      <w:proofErr w:type="spellEnd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РФ, а также вызов на </w:t>
      </w:r>
      <w:proofErr w:type="spellStart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зарплатную</w:t>
      </w:r>
      <w:proofErr w:type="spellEnd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комиссию в налоговую инспекцию или местную администрацию.</w:t>
      </w:r>
    </w:p>
    <w:p w:rsidR="00364DB9" w:rsidRPr="00364DB9" w:rsidRDefault="00364DB9" w:rsidP="00364DB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Источник: </w:t>
      </w:r>
      <w:hyperlink r:id="rId5" w:anchor="a2" w:history="1">
        <w:r w:rsidRPr="000D3A11">
          <w:rPr>
            <w:rFonts w:ascii="Times New Roman" w:eastAsia="Times New Roman" w:hAnsi="Times New Roman" w:cs="Times New Roman"/>
            <w:color w:val="186185"/>
            <w:sz w:val="26"/>
            <w:szCs w:val="26"/>
            <w:u w:val="single"/>
            <w:lang w:eastAsia="ru-RU"/>
          </w:rPr>
          <w:t>https://www.buhsoft.ru/article/4249-mrot-s-1-yanvarya-2023-goda-v-rossii-tablitsa-po-regionam#a2</w:t>
        </w:r>
      </w:hyperlink>
    </w:p>
    <w:p w:rsidR="00364DB9" w:rsidRPr="00364DB9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Что делать работодателю в связи с увеличением МРОТ с 1 января 2023 года</w:t>
      </w:r>
      <w:proofErr w:type="gramStart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У</w:t>
      </w:r>
      <w:proofErr w:type="gramEnd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точните размер МРОТ своего региона, в этом поможет наша таблица, расположенная ниже. Не забудьте увеличить федеральный МРОТ, если в вашем регионе действует районный коэффициент. Проверьте зарплату каждого сотрудника. Низкую зарплату необходимо увеличивать, это можно сделать несколькими способами: Провести индексацию зарплаты всего штатного персонала, Издать приказ об увеличении зарплаты отдельных работников, Установить доплату </w:t>
      </w:r>
      <w:proofErr w:type="gramStart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до</w:t>
      </w:r>
      <w:proofErr w:type="gramEnd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МРОТ работникам с низкой зарплатой. Увеличивать зарплату можно любым из трех приказов, главное, чтобы в итоге зарплата работника превысила или хотя бы сравнялась с МРОТ.</w:t>
      </w:r>
    </w:p>
    <w:p w:rsidR="00364DB9" w:rsidRPr="00364DB9" w:rsidRDefault="00364DB9" w:rsidP="00364DB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Источник: </w:t>
      </w:r>
      <w:hyperlink r:id="rId6" w:anchor="a2" w:history="1">
        <w:r w:rsidRPr="000D3A11">
          <w:rPr>
            <w:rFonts w:ascii="Times New Roman" w:eastAsia="Times New Roman" w:hAnsi="Times New Roman" w:cs="Times New Roman"/>
            <w:color w:val="186185"/>
            <w:sz w:val="26"/>
            <w:szCs w:val="26"/>
            <w:u w:val="single"/>
            <w:lang w:eastAsia="ru-RU"/>
          </w:rPr>
          <w:t>https://www.buhsoft.ru/article/4249-mrot-s-1-yanvarya-2023-goda-v-rossii-tablitsa-po-regionam#a2</w:t>
        </w:r>
      </w:hyperlink>
    </w:p>
    <w:p w:rsidR="00364DB9" w:rsidRPr="000D3A11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</w:pP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Новый МРОТ с 1 января 2023 года: таблица по регионам </w:t>
      </w:r>
    </w:p>
    <w:p w:rsidR="00364DB9" w:rsidRPr="000D3A11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</w:pPr>
    </w:p>
    <w:p w:rsidR="00364DB9" w:rsidRPr="000D3A11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</w:pP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Волгоградская область 34</w:t>
      </w:r>
      <w:proofErr w:type="gramStart"/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</w:t>
      </w:r>
      <w:r w:rsidRPr="000D3A11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:</w:t>
      </w:r>
      <w:proofErr w:type="gramEnd"/>
    </w:p>
    <w:p w:rsidR="00364DB9" w:rsidRPr="000D3A11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</w:pPr>
    </w:p>
    <w:p w:rsidR="00364DB9" w:rsidRPr="00B66CBF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b/>
          <w:color w:val="101010"/>
          <w:sz w:val="26"/>
          <w:szCs w:val="26"/>
          <w:shd w:val="clear" w:color="auto" w:fill="FFFFFF"/>
          <w:lang w:eastAsia="ru-RU"/>
        </w:rPr>
      </w:pPr>
      <w:r w:rsidRPr="00364DB9">
        <w:rPr>
          <w:rFonts w:ascii="Times New Roman" w:eastAsia="Times New Roman" w:hAnsi="Times New Roman" w:cs="Times New Roman"/>
          <w:b/>
          <w:color w:val="101010"/>
          <w:sz w:val="26"/>
          <w:szCs w:val="26"/>
          <w:shd w:val="clear" w:color="auto" w:fill="FFFFFF"/>
          <w:lang w:eastAsia="ru-RU"/>
        </w:rPr>
        <w:t xml:space="preserve">1,3 величины прожиточного </w:t>
      </w: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минимума трудоспособного населения в области, установленной на текущий год, </w:t>
      </w:r>
      <w:r w:rsidRPr="00364DB9">
        <w:rPr>
          <w:rFonts w:ascii="Times New Roman" w:eastAsia="Times New Roman" w:hAnsi="Times New Roman" w:cs="Times New Roman"/>
          <w:b/>
          <w:color w:val="101010"/>
          <w:sz w:val="26"/>
          <w:szCs w:val="26"/>
          <w:shd w:val="clear" w:color="auto" w:fill="FFFFFF"/>
          <w:lang w:eastAsia="ru-RU"/>
        </w:rPr>
        <w:t xml:space="preserve">но не ниже МРОТ 16 242 </w:t>
      </w:r>
      <w:r w:rsidRPr="00B66CBF">
        <w:rPr>
          <w:rFonts w:ascii="Times New Roman" w:eastAsia="Times New Roman" w:hAnsi="Times New Roman" w:cs="Times New Roman"/>
          <w:b/>
          <w:color w:val="101010"/>
          <w:sz w:val="26"/>
          <w:szCs w:val="26"/>
          <w:shd w:val="clear" w:color="auto" w:fill="FFFFFF"/>
          <w:lang w:eastAsia="ru-RU"/>
        </w:rPr>
        <w:t>руб.</w:t>
      </w:r>
    </w:p>
    <w:p w:rsidR="005E294C" w:rsidRDefault="005E294C" w:rsidP="00364DB9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</w:pPr>
    </w:p>
    <w:p w:rsidR="00364DB9" w:rsidRPr="00364DB9" w:rsidRDefault="00364DB9" w:rsidP="00364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DB9">
        <w:rPr>
          <w:rFonts w:ascii="Times New Roman" w:eastAsia="Times New Roman" w:hAnsi="Times New Roman" w:cs="Times New Roman"/>
          <w:b/>
          <w:color w:val="101010"/>
          <w:sz w:val="26"/>
          <w:szCs w:val="26"/>
          <w:shd w:val="clear" w:color="auto" w:fill="FFFFFF"/>
          <w:lang w:eastAsia="ru-RU"/>
        </w:rPr>
        <w:t>Региональное соглашение Администрации Волгоградской области, Волгоградского областного совета профсоюзов, Регионального объединения работодателей «Союз промышленников и предпринимателей Волгоградской области» от 16.12.2021 № С-1018/21</w:t>
      </w: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, ст. 1 Закона от 19.06.2000 № 82-ФЗ; п. 1 постановления Правительства РФ от 28.05.2022 № 973</w:t>
      </w:r>
    </w:p>
    <w:p w:rsidR="00364DB9" w:rsidRDefault="00364DB9" w:rsidP="00993A5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01010"/>
          <w:sz w:val="18"/>
          <w:szCs w:val="18"/>
          <w:shd w:val="clear" w:color="auto" w:fill="FFFFFF"/>
          <w:lang w:eastAsia="ru-RU"/>
        </w:rPr>
      </w:pPr>
      <w:r w:rsidRPr="00364DB9"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Источник: </w:t>
      </w:r>
      <w:hyperlink r:id="rId7" w:anchor="a2" w:history="1">
        <w:r w:rsidRPr="000D3A11">
          <w:rPr>
            <w:rFonts w:ascii="Times New Roman" w:eastAsia="Times New Roman" w:hAnsi="Times New Roman" w:cs="Times New Roman"/>
            <w:color w:val="186185"/>
            <w:sz w:val="26"/>
            <w:szCs w:val="26"/>
            <w:u w:val="single"/>
            <w:lang w:eastAsia="ru-RU"/>
          </w:rPr>
          <w:t>https://www.buhsoft.ru/article/4249-mrot-s-1-yanvarya-2023-goda-v-rossii-tablitsa-po-regionam#a2</w:t>
        </w:r>
      </w:hyperlink>
    </w:p>
    <w:sectPr w:rsidR="00364DB9" w:rsidSect="005A28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14"/>
    <w:rsid w:val="00064647"/>
    <w:rsid w:val="000D3A11"/>
    <w:rsid w:val="00324FFF"/>
    <w:rsid w:val="00364DB9"/>
    <w:rsid w:val="004C7A89"/>
    <w:rsid w:val="0057513D"/>
    <w:rsid w:val="005A2875"/>
    <w:rsid w:val="005E294C"/>
    <w:rsid w:val="006C39F2"/>
    <w:rsid w:val="00862ADA"/>
    <w:rsid w:val="00972464"/>
    <w:rsid w:val="00993A58"/>
    <w:rsid w:val="00B66CBF"/>
    <w:rsid w:val="00CF3114"/>
    <w:rsid w:val="00E12DC9"/>
    <w:rsid w:val="00EC6C7E"/>
    <w:rsid w:val="00EF32DC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uhsoft.ru/article/4249-mrot-s-1-yanvarya-2023-goda-v-rossii-tablitsa-po-region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hsoft.ru/article/4249-mrot-s-1-yanvarya-2023-goda-v-rossii-tablitsa-po-regionam" TargetMode="External"/><Relationship Id="rId5" Type="http://schemas.openxmlformats.org/officeDocument/2006/relationships/hyperlink" Target="https://www.buhsoft.ru/article/4249-mrot-s-1-yanvarya-2023-goda-v-rossii-tablitsa-po-regionam" TargetMode="External"/><Relationship Id="rId4" Type="http://schemas.openxmlformats.org/officeDocument/2006/relationships/hyperlink" Target="https://www.garant.ru/hotlaw/federal/159165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Елена Петровна</dc:creator>
  <cp:keywords/>
  <dc:description/>
  <cp:lastModifiedBy>Литвинова Елена Петровна</cp:lastModifiedBy>
  <cp:revision>23</cp:revision>
  <dcterms:created xsi:type="dcterms:W3CDTF">2023-01-10T06:40:00Z</dcterms:created>
  <dcterms:modified xsi:type="dcterms:W3CDTF">2023-01-10T06:59:00Z</dcterms:modified>
</cp:coreProperties>
</file>